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C0D5E" w14:textId="4219E7ED" w:rsidR="00E80992" w:rsidRPr="00DB1AA3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1A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="001463D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 do S</w:t>
      </w:r>
      <w:r w:rsidRPr="00DB1A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4F642758" w14:textId="77777777" w:rsidR="000B0EFD" w:rsidRPr="00DB1AA3" w:rsidRDefault="000B0EFD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C73C07" w14:textId="77777777" w:rsidR="00E80992" w:rsidRPr="00DB1AA3" w:rsidRDefault="00E80992" w:rsidP="00A31C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1AA3">
        <w:rPr>
          <w:rFonts w:ascii="Times New Roman" w:hAnsi="Times New Roman" w:cs="Times New Roman"/>
          <w:b/>
          <w:color w:val="000000" w:themeColor="text1"/>
        </w:rPr>
        <w:t xml:space="preserve">Formularz </w:t>
      </w:r>
      <w:r w:rsidR="003F1188" w:rsidRPr="00DB1AA3">
        <w:rPr>
          <w:rFonts w:ascii="Times New Roman" w:hAnsi="Times New Roman" w:cs="Times New Roman"/>
          <w:b/>
          <w:color w:val="000000" w:themeColor="text1"/>
        </w:rPr>
        <w:t>parametrów technicznych</w:t>
      </w:r>
    </w:p>
    <w:p w14:paraId="5754A4B8" w14:textId="09AB42C4" w:rsidR="00BC6E97" w:rsidRDefault="000B0EFD" w:rsidP="001463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B1AA3">
        <w:rPr>
          <w:rFonts w:ascii="Times New Roman" w:hAnsi="Times New Roman" w:cs="Times New Roman"/>
          <w:b/>
          <w:color w:val="000000" w:themeColor="text1"/>
        </w:rPr>
        <w:t>fabrycznie nowe</w:t>
      </w:r>
      <w:r w:rsidR="00DB1AA3" w:rsidRPr="00DB1AA3">
        <w:rPr>
          <w:rFonts w:ascii="Times New Roman" w:hAnsi="Times New Roman" w:cs="Times New Roman"/>
          <w:b/>
          <w:color w:val="000000" w:themeColor="text1"/>
        </w:rPr>
        <w:t>j</w:t>
      </w:r>
      <w:r w:rsidRPr="00DB1AA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B1AA3" w:rsidRPr="00DB1AA3">
        <w:rPr>
          <w:rFonts w:ascii="Times New Roman" w:hAnsi="Times New Roman" w:cs="Times New Roman"/>
          <w:b/>
          <w:color w:val="000000" w:themeColor="text1"/>
        </w:rPr>
        <w:t>śmieciarki z zabudową dwukomorową</w:t>
      </w:r>
    </w:p>
    <w:p w14:paraId="4FF90721" w14:textId="655A7521" w:rsidR="00544A29" w:rsidRPr="00544A29" w:rsidRDefault="00544A29" w:rsidP="001463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44A29">
        <w:rPr>
          <w:rFonts w:ascii="Times New Roman" w:hAnsi="Times New Roman" w:cs="Times New Roman"/>
          <w:b/>
          <w:color w:val="FF0000"/>
        </w:rPr>
        <w:t>z</w:t>
      </w:r>
      <w:r w:rsidR="00D510D0">
        <w:rPr>
          <w:rFonts w:ascii="Times New Roman" w:hAnsi="Times New Roman" w:cs="Times New Roman"/>
          <w:b/>
          <w:color w:val="FF0000"/>
        </w:rPr>
        <w:t>aktualizowany w dniu</w:t>
      </w:r>
      <w:bookmarkStart w:id="0" w:name="_GoBack"/>
      <w:bookmarkEnd w:id="0"/>
      <w:r w:rsidRPr="00544A29">
        <w:rPr>
          <w:rFonts w:ascii="Times New Roman" w:hAnsi="Times New Roman" w:cs="Times New Roman"/>
          <w:b/>
          <w:color w:val="FF0000"/>
        </w:rPr>
        <w:t xml:space="preserve"> 15.03.2021 r.</w:t>
      </w:r>
    </w:p>
    <w:p w14:paraId="362B3293" w14:textId="77777777" w:rsidR="00054142" w:rsidRPr="00DB1AA3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tbl>
      <w:tblPr>
        <w:tblStyle w:val="Tabela-Siatka"/>
        <w:tblW w:w="10249" w:type="dxa"/>
        <w:jc w:val="center"/>
        <w:tblLook w:val="04A0" w:firstRow="1" w:lastRow="0" w:firstColumn="1" w:lastColumn="0" w:noHBand="0" w:noVBand="1"/>
      </w:tblPr>
      <w:tblGrid>
        <w:gridCol w:w="565"/>
        <w:gridCol w:w="7368"/>
        <w:gridCol w:w="2316"/>
      </w:tblGrid>
      <w:tr w:rsidR="00DB1AA3" w:rsidRPr="00DB1AA3" w14:paraId="60BEC943" w14:textId="77777777" w:rsidTr="00D532F0">
        <w:trPr>
          <w:trHeight w:val="601"/>
          <w:jc w:val="center"/>
        </w:trPr>
        <w:tc>
          <w:tcPr>
            <w:tcW w:w="565" w:type="dxa"/>
            <w:shd w:val="clear" w:color="auto" w:fill="A8D08D" w:themeFill="accent6" w:themeFillTint="99"/>
            <w:vAlign w:val="center"/>
          </w:tcPr>
          <w:p w14:paraId="39E34A5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368" w:type="dxa"/>
            <w:shd w:val="clear" w:color="auto" w:fill="A8D08D" w:themeFill="accent6" w:themeFillTint="99"/>
            <w:vAlign w:val="center"/>
          </w:tcPr>
          <w:p w14:paraId="5FA8486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shd w:val="clear" w:color="auto" w:fill="A8D08D" w:themeFill="accent6" w:themeFillTint="99"/>
            <w:vAlign w:val="center"/>
          </w:tcPr>
          <w:p w14:paraId="55EF1606" w14:textId="77777777" w:rsidR="00D532F0" w:rsidRPr="00DB1AA3" w:rsidRDefault="00D532F0" w:rsidP="005C70E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502CC64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22EE0" w:rsidRPr="00DB1AA3" w14:paraId="0DC5B56F" w14:textId="77777777" w:rsidTr="00BD4700">
        <w:trPr>
          <w:trHeight w:val="578"/>
          <w:jc w:val="center"/>
        </w:trPr>
        <w:tc>
          <w:tcPr>
            <w:tcW w:w="10249" w:type="dxa"/>
            <w:gridSpan w:val="3"/>
            <w:shd w:val="clear" w:color="auto" w:fill="auto"/>
            <w:vAlign w:val="center"/>
          </w:tcPr>
          <w:p w14:paraId="2AFB8262" w14:textId="7624BEFD" w:rsidR="00322EE0" w:rsidRPr="00DB1AA3" w:rsidRDefault="00322EE0" w:rsidP="005C70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Marka i model oferowanego pojazdu: ……………………………………………………………………………………….</w:t>
            </w:r>
          </w:p>
        </w:tc>
      </w:tr>
      <w:tr w:rsidR="00DB1AA3" w:rsidRPr="00DB1AA3" w14:paraId="298BFE5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23BEFC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206A5001" w14:textId="77777777" w:rsidR="00D532F0" w:rsidRPr="00DB1AA3" w:rsidRDefault="00D532F0" w:rsidP="005C70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ZABUDOWA</w:t>
            </w:r>
          </w:p>
        </w:tc>
      </w:tr>
      <w:tr w:rsidR="00DB1AA3" w:rsidRPr="00DB1AA3" w14:paraId="067C3B2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AAA4B5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721937B9" w14:textId="54D8EB04" w:rsidR="00D532F0" w:rsidRPr="00DB1AA3" w:rsidRDefault="00D532F0" w:rsidP="00FC31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Pojazd fabrycznie nowy, wyprodukowany w: min. 20</w:t>
            </w:r>
            <w:r w:rsidR="00FC31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C7B9C6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D2D1B4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7B8007F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6F6F2A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AC7F18C" w14:textId="77777777" w:rsidR="00D532F0" w:rsidRPr="00DB1AA3" w:rsidRDefault="00D532F0" w:rsidP="005C70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Podwozie przeznaczone pod zabudowę śmieciarki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38A4B8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6EDC92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9BEF9C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E814027" w14:textId="77777777" w:rsidR="00D532F0" w:rsidRPr="00DB1AA3" w:rsidRDefault="00D532F0" w:rsidP="005C70E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Podwozie trzyosiowe 6 x 2 x 4, drugo oś napędowa, trzecia skrętna podnoszona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F86F18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259A41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B4B8F1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2CBDA46D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Silnik</w:t>
            </w:r>
          </w:p>
        </w:tc>
      </w:tr>
      <w:tr w:rsidR="00DB1AA3" w:rsidRPr="00DB1AA3" w14:paraId="0011BD32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3F9E76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52FC98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turbodoładowany, wysokoprężny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552AF0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CDB1B2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393E13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B348BE0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moc min.: 310 KM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9E6BFA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4535B1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7A271A7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CADD38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397CD03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moment obrotowy: min. 1 600 Nm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1A0BB2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E381FC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07E4605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92FEC2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E8262D0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rodzaj paliwa: olej napędowy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B15A19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EF0E52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F50BEA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7AEC65D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pojemność silnika: min. 9 l max. 10 l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6FCB26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540FD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2E266C0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A93E38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68CB47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urządzenie do utrzymywania stałej prędkości obrotowej silnika (tempomat)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EF528A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0D2814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30C54E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B226A33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elektroniczny ogranicznik prędkości: do 89 km/h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251148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B8D250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73AC5B0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6B5F3F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D5DBBB3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włącznik ograniczający prędkość pojazdu 30km/h i blokowanie jazdy do tyłu przy włączonej przystawce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FF6A1D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15D909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62DCB4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5DD3133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norma emisji spalin: min. EURO 6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1B53E6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127DD3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2212182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D80F15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46B82938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Skrzynia biegów</w:t>
            </w:r>
          </w:p>
        </w:tc>
      </w:tr>
      <w:tr w:rsidR="00DB1AA3" w:rsidRPr="00DB1AA3" w14:paraId="0036A04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B3606C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2AE11D9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min. 12-biegowa automatyczna, wyposażona w bieg pełzający, umożliwiający manewrowanie z małymi prędkościami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AEF95B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44F45D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5E13E7E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AAF512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2C8459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wyposażony w przystawkę odbioru mocy „odsilnikową”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821A71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E2A9D3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CB4A53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9332B6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sygnał ostrzegawczy załączonego biegu wstecznego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B16363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55E163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3DF356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450FAC9F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Osie</w:t>
            </w:r>
          </w:p>
        </w:tc>
      </w:tr>
      <w:tr w:rsidR="00DB1AA3" w:rsidRPr="00DB1AA3" w14:paraId="1D4BDFC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5864C1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C22C71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rozstaw osi: min. 3 800 mm max. 4 000 mm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D3D371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07756D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15AEF4B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2D5D04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FA429F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oś przednia o nośności min. 8 t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7EA60A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8A4CB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5C5E3032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3EE9BD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3DE84D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oś tylna - napędowa o nośności min. 12 t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A9BFDC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D64BAC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28A83BD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46BC81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5E77FE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blokada mechanizmu różnicowego mostu napędowego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D22BC8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E0F916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90BD5E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6191CD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trzecia oś wleczona, kierowana hydraulicznie, podnoszona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C74207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D42A01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64A4AE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B29418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zawieszenie pneumatyczne tylnej osi 2-miechowe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8C3092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DD1E14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046F6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533264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dopuszczalny nacisk zgodnie z obowiązującymi przepisami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650336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E52873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7BCEE6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612144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awaryjne podnoszenie trzeciej osi w trudnym terenie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EA07FC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D5E753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F19992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24163189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Ogumienie 315/80 R 22,5 w klasie „Premium” (tył szosowo-terenowe)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277149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1C8F75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BC3C94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68" w:type="dxa"/>
            <w:shd w:val="clear" w:color="auto" w:fill="auto"/>
            <w:vAlign w:val="center"/>
          </w:tcPr>
          <w:p w14:paraId="410E654A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Felgi stalowe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050AB5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F4574F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5C50E2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53BC062B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hamulcowy</w:t>
            </w:r>
          </w:p>
        </w:tc>
      </w:tr>
      <w:tr w:rsidR="00DB1AA3" w:rsidRPr="00DB1AA3" w14:paraId="34854BA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6A4FD4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296373C" w14:textId="603BC21F" w:rsidR="00D532F0" w:rsidRPr="00DB1AA3" w:rsidRDefault="00C71406" w:rsidP="00C71406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hamulec wydechowy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D1BE7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BA43BF2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8B5014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2FE6A3D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układ hamulcowy 2-obwodowy - hamulce pneumatyczne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53E8C9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1545D5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69C8A8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E7A5DAA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hamulce tarczowe na wszystkich osiach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76824B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881DBE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C8E821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220926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system przeciwblokujący (ABS)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69C62A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7A59CB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8DE76D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98250AD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autokorekcja luzu między klockiem a tarczą hamulcową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75DE1A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D1D882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77A711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F51AAB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osuszacz sprężonego powietrza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0F182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A68062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FDE62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7748FFD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hamulec przystankowy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DC49A8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897975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3C1D8D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5EA8B0E8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Kabina</w:t>
            </w:r>
          </w:p>
        </w:tc>
      </w:tr>
      <w:tr w:rsidR="00DB1AA3" w:rsidRPr="00DB1AA3" w14:paraId="08E5496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A959D0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8B5E6C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kabina kierowcy trzyosobowa (1+1+1)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562C32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0B1604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F3D713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65976C6" w14:textId="77777777" w:rsidR="0042043B" w:rsidRDefault="00D532F0" w:rsidP="005C70ED">
            <w:pPr>
              <w:ind w:left="142" w:hanging="14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długość kabiny min. 1350 mm, przestrzeń za fotelami kierowcy i pasażera </w:t>
            </w:r>
          </w:p>
          <w:p w14:paraId="532C6C45" w14:textId="712E6E2E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min. 250 mm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A427C7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AEB70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7A304B0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FC7C64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E0F8CD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wyposażona w klimatyzację fabryczną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59B845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ABA7F45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9BB347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DD7B84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pneumatyczny fotel kierowcy z regulacją ustawienia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C564D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92241F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FB15AE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1F810E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statyczne fotele pasażera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4AE2DD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05EC97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24A648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AFE30F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regulowana kolumna kierownicy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4A8F22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6F5235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F649BE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1BD981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szyby atermiczne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18002B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C2370F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5587F1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F0F823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elektrycznie sterowane szyby po stronie kierowcy i pasażera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1029BE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0A4C57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6B1863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377387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lusterka zewnętrzne podgrzewane i elektrycznie regulowane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FBDD51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CFD324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C387EE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E6A77B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lusterko zewnętrzne z przodu kabiny kierowcy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57F3AB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6D0B40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87EFB4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A79B333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dodatkowe lusterka, tzw. rampowe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9DC630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D64C1F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F9837C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D9FC99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światła przeciwmgielne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604B37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036996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D7187A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76D0B1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radioodtwarzacz MP3/USB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D4F8F3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3AE995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9A815D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05B3BB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tylna ściana kabiny bez okien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70DB39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4BAFBC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C3D8C6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03F1CA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wskaźnik temperatury zewnętrznej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03C4F4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C6FEA6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45949E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075B3A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tachograf cyfrowy (po kalibracji</w:t>
            </w:r>
            <w:r w:rsidRPr="00DB1AA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gotowy do pracy)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7A147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030B7C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C7F5A4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CB7948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immobilizer z transponderem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9CB1D5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5C35F1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807BAE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B9995F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komplet dywaników podłogowych, gumowych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E1C10F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DA05771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324F31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B8F8B0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pokrowce na siedzenia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CD68B0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A20CA9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B478A6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5295711A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Układ kierowniczy</w:t>
            </w:r>
          </w:p>
        </w:tc>
      </w:tr>
      <w:tr w:rsidR="00DB1AA3" w:rsidRPr="00DB1AA3" w14:paraId="44791BC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707C12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F8A53B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kolumna kierownicza regulowana dwupłaszczyznowo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8BA0C5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516F0B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52CADB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E1207D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lewostronny ze wspomaganiem do ruchu prawostronnego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4C2ED5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EB8D55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C1DE12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6154010A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Malowanie</w:t>
            </w:r>
          </w:p>
        </w:tc>
      </w:tr>
      <w:tr w:rsidR="00DB1AA3" w:rsidRPr="00DB1AA3" w14:paraId="4193664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3DD5C5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E2C91F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kabina - kolor biały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EE9273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CE7F3B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EC80CE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BA3186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podwozie - kolor szary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AED4E7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19F1FC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97C734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165FBB3F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Wyposażenie dodatkowe:</w:t>
            </w:r>
          </w:p>
        </w:tc>
      </w:tr>
      <w:tr w:rsidR="00DB1AA3" w:rsidRPr="00DB1AA3" w14:paraId="5A10BE9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3F8B04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68F5ED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instalacja z przetwornicą 24V/12V-10A do podłączenia radiotelefonu 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systemu GPS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5376B0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F1A7EA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F6D37D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C03424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lampa ostrzegawcza na kabinie - długa (wykonanie napisu na lampie po stronie Zamawiającego)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411EF6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E348A25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67917D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E94912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boczne belki przeciw wjazdowe/rowerowe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490B31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BB55005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0A49E2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6535F6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zbiornik paliwa o pojemności: min.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DB1AA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200 l</w:t>
              </w:r>
            </w:smartTag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stalowy z zamykanym korkiem wlewu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77F150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157ADD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45BDBFD5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5CBC92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5EFAD6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zbiornik płynu AdBlue o pojemności: min.</w:t>
            </w:r>
            <w:smartTag w:uri="urn:schemas-microsoft-com:office:smarttags" w:element="metricconverter">
              <w:smartTagPr>
                <w:attr w:name="ProductID" w:val="40 l"/>
              </w:smartTagPr>
              <w:r w:rsidRPr="00DB1AA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40 l</w:t>
              </w:r>
            </w:smartTag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zamykanym korkiem wlewu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6DB83D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E5E610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06173A2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B752A3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8E25A8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tłumik poziomy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EB7A3E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09CFEE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41F636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3345F5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układ wydechowy poziomy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39B9E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ACA313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A2292F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B6C440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system obsługi i diagnozy pojazdu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379980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0F5F775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9CDE6D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B1C947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akumulatory 2x12V/min. 180 Ah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277E64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CCA1E3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78623CF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722F4F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31C305A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układ elektryczny do zabudowy obcej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B77A78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412745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BCA54B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C20706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parametryzowany moduł elektroniczny do przystawki mocy do sieci CAN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38518B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96B74B1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305B5C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D1B3F2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oświetlenie pojazdu zgodne z przepisami ruchu drogowego, obowiązującymi dla danego typu pojazdu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951926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22968E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A68AD0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CC3A43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komunikaty i wyświetlacz komputera pokładowego w języku polskim z funkcją bieżącej oceny stylu jazdy kierowcy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87F995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6FA099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9AA53C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65C449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fabryczne komplety kluczy do stacyjki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CC1470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DCDB08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…………………….</w:t>
            </w:r>
          </w:p>
        </w:tc>
      </w:tr>
      <w:tr w:rsidR="00DB1AA3" w:rsidRPr="00DB1AA3" w14:paraId="1FD6D9D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14F3BC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7B50B2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komplet narzędzi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77A749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AF46DA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070981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A86F1D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koło zapasowe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5F9606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B23A37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E20049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D5C51D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podnośnik teleskopowy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9BDA30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C0FE7F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1433CB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B7BFCB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kliny pod koła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9AA49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DA9F45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2330B10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9424B8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F57D28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gaśnice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73575F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8FC540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6D61EBA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04A95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3E07CB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trójkąt ostrzegawczy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61D4EB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FCB414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9ADE8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056DD8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apteczka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F7DFFC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773A65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394FB0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656FA757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ZABUDOWA</w:t>
            </w:r>
          </w:p>
        </w:tc>
      </w:tr>
      <w:tr w:rsidR="00DB1AA3" w:rsidRPr="00DB1AA3" w14:paraId="1ADBEBB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AC173D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A858180" w14:textId="43E50780" w:rsidR="00D532F0" w:rsidRPr="00DB1AA3" w:rsidRDefault="00D532F0" w:rsidP="0012527E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fabryczn</w:t>
            </w:r>
            <w:r w:rsidR="001252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nowa, rok produkcji: min. 2020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EC6048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DA7D67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095D4ED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1EE02A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2E8853B" w14:textId="608C763E" w:rsidR="00D532F0" w:rsidRPr="00DB1AA3" w:rsidRDefault="00D532F0" w:rsidP="00D55C4F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zabudowa dwukomo</w:t>
            </w:r>
            <w:r w:rsidR="00D55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rowa, pojemność komór: min. 12÷14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="00D55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9÷11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D4BE3A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36874F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3357F86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BA6D08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99B4C0C" w14:textId="4BB883D9" w:rsidR="00D532F0" w:rsidRPr="00DB1AA3" w:rsidRDefault="00D532F0" w:rsidP="00D55C4F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łączna pojemność komór: min. 2</w:t>
            </w:r>
            <w:r w:rsidR="00D55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5C1433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23DAE6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451D716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0E0C16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969A680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oddzielne niezależne urządzenia zasypowe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5255AE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2D4B8D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593CD8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23FFFA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oddzielne, niezależnie pracujące odwłoki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C401E3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DF9DE2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5C3F02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0A6EDE2" w14:textId="77777777" w:rsidR="00D55C4F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korpus skrzyni ładunkowej podzielony przegrodą wzdłuż w proporcji: </w:t>
            </w:r>
          </w:p>
          <w:p w14:paraId="08E14FDB" w14:textId="1F00A69C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60÷65/40÷35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6C13AC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5D8D08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5CC7EE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12CF36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program wykrywający usterki z wizualizacją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4838D8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612642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9C4A14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76C4A0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regulowany system blokowania odwłoka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061E17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5E730C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A99C7B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88EEC7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uszczelnienie na całym obwodzie styku pomiędzy odwłokiem a skrzynią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12E4F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87DD5B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147E43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E09FCB9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czujniki zbliżeniowe w prasie zgniatającej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03125A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D925A3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E7D0F8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ECA329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prowadnice płyty wypychającej umieszczone na bokach skrzyni ładunkowej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E02D42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88E6722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29D20F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1077EBA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siłowniki z tłoczyskami skierowanymi do góry (w kierunku dachu)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7955FF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6EC4083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A17613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DFA2B7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łożyska bezsmarowe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1633B7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1040BA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07388C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B53140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system: kamera z monitorem kolorowym 7”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D354E2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9E0DF6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340E01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AE0951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spoiny ciągłe na ścianach bocznych odwłoka i skrzyni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4C44D9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8CF79D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2E7A54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BBC380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panele sterujące dla prasy po obu stronach zabudowy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EBD8CC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91D6D0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5A8270E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931CCB8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urządzenie z możliwością pracy w pojedynczym cyklu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6878C4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89DD84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8ECEC0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427A8D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urządzenie posiadające znak CE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084903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DEA5402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A7F52D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199F8A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światła zgodne z lokalnymi przepisami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AE4930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7595DD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1A594F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851739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zamontowane osłony boczne anty rowerowe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7CC655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374BDA0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A724F7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E5F1E7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światła robocze w i na zewnątrz odwłoka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22152D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F9C0476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09B9F0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4D31C6B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dwa światła ostrzegawcze rotacyjne „koguty”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9A0F9C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BC77EF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F641EA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7C073EC" w14:textId="77777777" w:rsidR="0042043B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wrzutnik z ramionami DIN dla pojemników 120÷1100 l na lewej stronie </w:t>
            </w:r>
          </w:p>
          <w:p w14:paraId="5EF8A2D7" w14:textId="44384B48" w:rsidR="00D532F0" w:rsidRPr="00DB1AA3" w:rsidRDefault="00D532F0" w:rsidP="0042043B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dla pojemników 120÷370 l na prawej stro</w:t>
            </w:r>
            <w:r w:rsidR="004204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1478D3D" w14:textId="77777777" w:rsidR="00D532F0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38BF876" w14:textId="21021E20" w:rsidR="0042043B" w:rsidRPr="00DB1AA3" w:rsidRDefault="0042043B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25CC16B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F5F8BA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F7C393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automatyczny uchwyt pojemników na obu wrzutnikach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BAACBE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CD37D1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B750CA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474046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obydwa wrzutniki obsługiwane z tej samej strony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1DA3FE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F09105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873412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8979F4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grzebień wrzutnika dla pojemników MGB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BC566E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2A544D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9C4DFC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0CAA18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wanny odwłoków wyposażone w zawory na odcieki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8A37AA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59B357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94FC2C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3EF323D" w14:textId="4CFC3FEC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wanny odwłoków wykonane z blachy Hardox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450gr. 8 mm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A673CFB" w14:textId="29DFB561" w:rsidR="0042043B" w:rsidRPr="00DB1AA3" w:rsidRDefault="00D532F0" w:rsidP="0042043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0152ACE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2E5EC64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4E8BC6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światła błyskowe zamontowane na odwłoku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F8F860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7866C09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7181BA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2E957B0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światło wsteczne LED na odwłoku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CD5F78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11C817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AEB555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71358354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dodatkowe światło robocze LED montowane na ścianach odwłoka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CFC2B7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0A1A688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D9FC17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4CEE40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osłona zabezpieczająca światło ostrzegawcze „kogut”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00DBD0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DE8D70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228BD7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FFA31F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wzmocnienie podłogi skrzyni min. 6 mm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C5B8422" w14:textId="17D92947" w:rsidR="00BD4700" w:rsidRPr="00DB1AA3" w:rsidRDefault="00D532F0" w:rsidP="0042043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BCC032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88F119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3A2E86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zamocowanie na miotłę i łopatę na skrzyni, z prawej strony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BBBB99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C788E14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CA2414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37AEB3D5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drzwi inspekcyjne w ścianie bocznej skrzyni, po prawej stronie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4435BBF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C846E2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7EF7A9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593DFCB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stopki dla ładowaczy wraz czujnikami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A14015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0BED8B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F82983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015A1B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pojemniki na worki do selektywnej zbiórki odpadów zamontowane z tyłu zabudowy po obu stronach na wysokości umożliwiającej swobodny dostęp operatorów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58E8A99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582BE7F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48D3B00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191D4A57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zabudowa gruntowana i lakierowana w kolorze białym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3B9AF3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015822D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3D2E3D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9684" w:type="dxa"/>
            <w:gridSpan w:val="2"/>
            <w:shd w:val="clear" w:color="auto" w:fill="auto"/>
            <w:vAlign w:val="center"/>
          </w:tcPr>
          <w:p w14:paraId="1C7C1A9C" w14:textId="77777777" w:rsidR="00D532F0" w:rsidRPr="00DB1AA3" w:rsidRDefault="00D532F0" w:rsidP="005C70ED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DODATKOWE</w:t>
            </w:r>
          </w:p>
        </w:tc>
      </w:tr>
      <w:tr w:rsidR="00DB1AA3" w:rsidRPr="00DB1AA3" w14:paraId="4353872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342FD85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A8B0282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pojazd pochodzi z produkcji seryjnej (nie dopuszcza się prototypu ani pierwszego urządzenia z serii)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1EBEF9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9E8102F" w14:textId="77777777" w:rsidTr="00D532F0">
        <w:trPr>
          <w:trHeight w:val="284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5342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E39C6" w14:textId="2A9EA635" w:rsidR="00D532F0" w:rsidRPr="00DB1AA3" w:rsidRDefault="001B0710" w:rsidP="00854E7B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Wykonawca </w:t>
            </w:r>
            <w:r w:rsidR="00854E7B" w:rsidRPr="00854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zapewni </w:t>
            </w:r>
            <w:r w:rsidRPr="00854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udziel</w:t>
            </w:r>
            <w:r w:rsidR="00854E7B" w:rsidRPr="00854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enie</w:t>
            </w:r>
            <w:r w:rsidR="00D532F0" w:rsidRPr="00854E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532F0"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gwarancji 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pojazd będący przedmiotem zamówienia</w:t>
            </w:r>
            <w:r w:rsidR="00D532F0"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okres </w:t>
            </w:r>
            <w:r w:rsidR="00D532F0"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 miesięcy bez limitu kilometrów</w:t>
            </w:r>
            <w:r w:rsidR="00D532F0"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(liczona od daty podpisania bezusterkowego protokołem zdawczo-odbiorczego pojazdu)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1B9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BE9F0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</w:t>
            </w:r>
          </w:p>
        </w:tc>
      </w:tr>
      <w:tr w:rsidR="00DB1AA3" w:rsidRPr="00DB1AA3" w14:paraId="3EDE43F8" w14:textId="77777777" w:rsidTr="00D532F0">
        <w:trPr>
          <w:trHeight w:val="284"/>
          <w:jc w:val="center"/>
        </w:trPr>
        <w:tc>
          <w:tcPr>
            <w:tcW w:w="565" w:type="dxa"/>
            <w:tcBorders>
              <w:bottom w:val="nil"/>
            </w:tcBorders>
            <w:shd w:val="clear" w:color="auto" w:fill="auto"/>
            <w:vAlign w:val="center"/>
          </w:tcPr>
          <w:p w14:paraId="66C1B4D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bottom w:val="nil"/>
            </w:tcBorders>
            <w:shd w:val="clear" w:color="auto" w:fill="auto"/>
            <w:vAlign w:val="center"/>
          </w:tcPr>
          <w:p w14:paraId="304366CF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Wykonawca zobowiązuje się w okresie udzielonej gwarancji pojazdu zapewnić bezpłatne przeglądy gwarancyjne, który będą odbywały się:</w:t>
            </w: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  <w:vAlign w:val="center"/>
          </w:tcPr>
          <w:p w14:paraId="24CBF0B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29B6D8D" w14:textId="77777777" w:rsidTr="00D532F0">
        <w:trPr>
          <w:trHeight w:val="394"/>
          <w:jc w:val="center"/>
        </w:trPr>
        <w:tc>
          <w:tcPr>
            <w:tcW w:w="56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6FE2505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33A30A76" w14:textId="264752DC" w:rsidR="00D532F0" w:rsidRDefault="00D532F0" w:rsidP="005C70ED">
            <w:pPr>
              <w:pStyle w:val="Akapitzlist"/>
              <w:numPr>
                <w:ilvl w:val="0"/>
                <w:numId w:val="167"/>
              </w:numPr>
              <w:ind w:left="39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terenie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amawiającego, zlokalizowanej przy ul. Komunalnej 4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 Włocławku</w:t>
            </w:r>
            <w:r w:rsidR="00804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(baza techniczna)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3206BB" w14:textId="065BC6EA" w:rsidR="005C70ED" w:rsidRPr="005C70ED" w:rsidRDefault="005C70ED" w:rsidP="005C70ED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i/lub</w:t>
            </w:r>
          </w:p>
        </w:tc>
        <w:tc>
          <w:tcPr>
            <w:tcW w:w="2316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1239130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4C853CB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67FAF" w14:textId="10D50D1D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D1D1EA9" w14:textId="01F9AC88" w:rsidR="00D532F0" w:rsidRPr="00DB1AA3" w:rsidRDefault="00D532F0" w:rsidP="005C70ED">
            <w:pPr>
              <w:pStyle w:val="Akapitzlist"/>
              <w:numPr>
                <w:ilvl w:val="0"/>
                <w:numId w:val="167"/>
              </w:numPr>
              <w:ind w:left="39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serwisie wskazanym przez Wykonawcę oddalonym do 50 km od 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sam dostarczy śmieciarkę dwukomorową do serwisu Wykonawcy.</w:t>
            </w:r>
            <w:r w:rsidR="005C70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E1B2C" w14:textId="77777777" w:rsidR="00D532F0" w:rsidRPr="00DB1AA3" w:rsidRDefault="00D532F0" w:rsidP="005C70E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0D568C3" w14:textId="77777777" w:rsidR="00D532F0" w:rsidRPr="00DB1AA3" w:rsidRDefault="00D532F0" w:rsidP="005C70E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6620CB6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1327B145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</w:tc>
      </w:tr>
      <w:tr w:rsidR="00DB1AA3" w:rsidRPr="00DB1AA3" w14:paraId="0692A3E2" w14:textId="77777777" w:rsidTr="00D532F0">
        <w:trPr>
          <w:trHeight w:val="284"/>
          <w:jc w:val="center"/>
        </w:trPr>
        <w:tc>
          <w:tcPr>
            <w:tcW w:w="565" w:type="dxa"/>
            <w:tcBorders>
              <w:bottom w:val="nil"/>
            </w:tcBorders>
            <w:shd w:val="clear" w:color="auto" w:fill="auto"/>
            <w:vAlign w:val="center"/>
          </w:tcPr>
          <w:p w14:paraId="444387A2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bottom w:val="nil"/>
            </w:tcBorders>
            <w:shd w:val="clear" w:color="auto" w:fill="auto"/>
            <w:vAlign w:val="center"/>
          </w:tcPr>
          <w:p w14:paraId="6DB7397A" w14:textId="0C2D4D7D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Wykonawca zobowiązuje się zapewnić autoryzowany serwis gwarancyjny </w:t>
            </w:r>
            <w:r w:rsidR="00486B0F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br/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i pogwarancyjny 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 dostarczonego podwozia i zabudowy</w:t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reagujący w ciągu </w:t>
            </w: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48h </w:t>
            </w:r>
            <w:r w:rsidR="00486B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dni robocze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 czas reakcji należy przyjąć przyjazd serwisu do podwozia </w:t>
            </w:r>
            <w:r w:rsidR="00486B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i/lub zabudowy) liczone od daty otrzymania zgłoszenia</w:t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, który będzie odbywał się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16" w:type="dxa"/>
            <w:tcBorders>
              <w:bottom w:val="nil"/>
            </w:tcBorders>
            <w:shd w:val="clear" w:color="auto" w:fill="auto"/>
            <w:vAlign w:val="center"/>
          </w:tcPr>
          <w:p w14:paraId="2924DF2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956E7B0" w14:textId="77777777" w:rsidTr="00D532F0">
        <w:trPr>
          <w:trHeight w:val="351"/>
          <w:jc w:val="center"/>
        </w:trPr>
        <w:tc>
          <w:tcPr>
            <w:tcW w:w="56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42A5C31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6C3AD0E0" w14:textId="6CB62610" w:rsidR="00D532F0" w:rsidRPr="00DB1AA3" w:rsidRDefault="00D532F0" w:rsidP="005B1693">
            <w:pPr>
              <w:pStyle w:val="Akapitzlist"/>
              <w:numPr>
                <w:ilvl w:val="0"/>
                <w:numId w:val="167"/>
              </w:numPr>
              <w:ind w:left="39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terenie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="00804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zlokalizowanej przy ul. Komunalnej 4 </w:t>
            </w:r>
            <w:r w:rsidR="008041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we Włocławku (baza techniczna);</w:t>
            </w:r>
          </w:p>
        </w:tc>
        <w:tc>
          <w:tcPr>
            <w:tcW w:w="2316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76C1B0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55879BE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03319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924201" w14:textId="11003CC9" w:rsidR="00D532F0" w:rsidRPr="00DB1AA3" w:rsidRDefault="00D532F0" w:rsidP="005B1693">
            <w:pPr>
              <w:pStyle w:val="Akapitzlist"/>
              <w:numPr>
                <w:ilvl w:val="0"/>
                <w:numId w:val="167"/>
              </w:numPr>
              <w:ind w:left="397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serwisie wskazanym przez Wykonawcę oddalonym do 50 km od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sam dostarczy śmieciarkę dwukomorową do serwisu Wykonawcy.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FAD32A" w14:textId="77777777" w:rsidR="00D532F0" w:rsidRPr="00DB1AA3" w:rsidRDefault="00D532F0" w:rsidP="005C70E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D83D1F0" w14:textId="77777777" w:rsidR="00D532F0" w:rsidRPr="00DB1AA3" w:rsidRDefault="00D532F0" w:rsidP="005C70E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7519E2B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7D1C64E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</w:tc>
      </w:tr>
      <w:tr w:rsidR="00DB1AA3" w:rsidRPr="00DB1AA3" w14:paraId="3B6A7D1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6E4336ED" w14:textId="19DDCFC8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239F1830" w14:textId="74A2CFB1" w:rsidR="00D532F0" w:rsidRPr="00DB1AA3" w:rsidRDefault="00D532F0" w:rsidP="005B1693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 ramach przeglądów gwarancyjnych Wykonawca poniesie wszystkie koszty związane z ich wykonaniem, w szczególności: koszty robocizny, wymiany materiałów, uzupełnienia płynów i smarów, koszt dojazdu serwisu do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B1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inne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96FA71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84B9CEA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F4DC3BA" w14:textId="6878AC90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55AB7BF" w14:textId="2E400887" w:rsidR="00D532F0" w:rsidRPr="00DB1AA3" w:rsidRDefault="00D532F0" w:rsidP="0034325C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wady/awarii/usterki pojazdu, których naprawa gwarancyjna będzie dłuższa niż </w:t>
            </w: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 dni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roboczych, liczonych od momentu zgłoszenia przez Zamawiającego wady/awarii/usterki Wykonawcy, Wykonawca zobowiązuje się niezwłocznie jednak nie później niż w terminie </w:t>
            </w:r>
            <w:r w:rsidRPr="00DB1A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dni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roboczych, liczonych od upływu powyższego terminu, dostarczyć nieodpłatnie, sprawną technicznie zastępczą śmieciarkę dwukomorową do </w:t>
            </w:r>
            <w:r w:rsidR="003432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6447F9E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25B1A" w:rsidRPr="00DB1AA3" w14:paraId="39EF1C48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6DEDD05" w14:textId="77777777" w:rsidR="00C25B1A" w:rsidRPr="00DB1AA3" w:rsidRDefault="00C25B1A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6ED1EB45" w14:textId="76A6A4A3" w:rsidR="00C25B1A" w:rsidRPr="00DB1AA3" w:rsidRDefault="00C25B1A" w:rsidP="00C25B1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pojazd kompletny po zabudowie spełnia normy CE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3BA9D6" w14:textId="78B5D3C8" w:rsidR="00C25B1A" w:rsidRPr="00DB1AA3" w:rsidRDefault="00C25B1A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31B8397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47CF901A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0D82026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Wykonawca gwarantuje, że przedmiot zamówienia jest wolny od wad konstrukcyjnych, materiałowych, wykonawczych i prawnych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E55F81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1369F86E" w14:textId="77777777" w:rsidTr="00D532F0">
        <w:trPr>
          <w:trHeight w:val="284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4193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71E66" w14:textId="74D93DA4" w:rsidR="00D532F0" w:rsidRPr="00DB1AA3" w:rsidRDefault="00D532F0" w:rsidP="00C25B1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Wykonawca zapewnia, że w dniu dostawy śmieciarki dwukomorowej do </w:t>
            </w:r>
            <w:r w:rsidR="00C25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przeszkoli nieodpłatnie wyznaczonych pracowników w zakresie użytkowania, obsługi, konserwacji i eksploatacji dostarczonej śmieciarki dwukomorowej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638B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04BF2B0" w14:textId="77777777" w:rsidTr="00D532F0">
        <w:trPr>
          <w:trHeight w:val="284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C5FC9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39B54" w14:textId="5E560C36" w:rsidR="00D532F0" w:rsidRPr="00DB1AA3" w:rsidRDefault="00D532F0" w:rsidP="00C25B1A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Wykonawca dostarczy śmieciarkę dwukomorową na własny koszt do </w:t>
            </w:r>
            <w:r w:rsidR="00C25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siedziby Zamawiającego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zlokalizowanej we Włocławku przy ul. Komunalnej 4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AC24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5EC70179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A1C0E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34849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 dniu dostawy śmieciarki dwukomorowej Wykonawca przekaże Zamawiającemu n/w dokumenty: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8F47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B1AA3" w:rsidRPr="00DB1AA3" w14:paraId="231FD5F7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13905833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23945CD1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- dowód rejestracyjny śmieciarki dwukomorowej</w:t>
            </w:r>
          </w:p>
        </w:tc>
        <w:tc>
          <w:tcPr>
            <w:tcW w:w="2316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14:paraId="0DB991E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39B102C2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60264C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A9E29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- książkę serwisową i instrukcję bezpiecznej obsługi podwozia i zabudowy w języku polskim</w:t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772E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34D824D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C38E5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386C7C" w14:textId="5C98E8B2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- katalog części zamiennych </w:t>
            </w:r>
            <w:r w:rsidR="00E64910"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podwozia i zabudowy </w:t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(preferowany język polski)</w:t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A6927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263D697A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8C77BF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DAC7EE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- deklarację zgodności (CE) w języku polskim</w:t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34E4E1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417E87B7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0429B7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C11464" w14:textId="35B69256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kartę gwarancyjną</w:t>
            </w:r>
            <w:r w:rsidR="001B07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/książkę gwarancyjną</w:t>
            </w: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dla podwozia i zabudowy</w:t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38220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77AF33FD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294628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753BBC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harmonogram przeglądów podwozia i zabudowy</w:t>
            </w:r>
          </w:p>
        </w:tc>
        <w:tc>
          <w:tcPr>
            <w:tcW w:w="231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814E8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B1AA3" w:rsidRPr="00DB1AA3" w14:paraId="6FB1CDA8" w14:textId="77777777" w:rsidTr="00D532F0">
        <w:trPr>
          <w:trHeight w:val="284"/>
          <w:jc w:val="center"/>
        </w:trPr>
        <w:tc>
          <w:tcPr>
            <w:tcW w:w="5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6A622B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44C10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- upoważnienie do korzystania z pojazdu na cały okres leasingu</w:t>
            </w:r>
          </w:p>
        </w:tc>
        <w:tc>
          <w:tcPr>
            <w:tcW w:w="23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AEB064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532F0" w:rsidRPr="00DB1AA3" w14:paraId="2D73597C" w14:textId="77777777" w:rsidTr="00D532F0">
        <w:trPr>
          <w:trHeight w:val="284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132BA45D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68" w:type="dxa"/>
            <w:shd w:val="clear" w:color="auto" w:fill="auto"/>
            <w:vAlign w:val="center"/>
          </w:tcPr>
          <w:p w14:paraId="0C4D40DB" w14:textId="77777777" w:rsidR="00D532F0" w:rsidRPr="00DB1AA3" w:rsidRDefault="00D532F0" w:rsidP="005C70ED">
            <w:pPr>
              <w:ind w:left="142" w:hanging="142"/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DB1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Wykonawca po wykupie końcowym przekaże Zamawiającemu h</w:t>
            </w:r>
            <w:r w:rsidRPr="00DB1AA3">
              <w:rPr>
                <w:rFonts w:ascii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omologację na śmieciarkę dwukomorową wydaną przez uprawnione do tego instytucje oraz kartę pojazdu oraz inne dokumenty niezbędne do użytkowania śmieciarki dwukomorowej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ABDC676" w14:textId="77777777" w:rsidR="00D532F0" w:rsidRPr="00DB1AA3" w:rsidRDefault="00D532F0" w:rsidP="005C70E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B1AA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5C7A0DE" w14:textId="77777777" w:rsidR="00E20623" w:rsidRPr="00DB1AA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367342AF" w14:textId="77777777" w:rsidR="00E20623" w:rsidRPr="00DB1AA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DB1AA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025794F9" w14:textId="77777777" w:rsidR="00183AEE" w:rsidRPr="00DB1AA3" w:rsidRDefault="00183AEE" w:rsidP="00E8162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0911BF47" w14:textId="77777777" w:rsidR="00E8162E" w:rsidRPr="00DB1AA3" w:rsidRDefault="00E8162E" w:rsidP="00E8162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70"/>
        <w:gridCol w:w="7586"/>
      </w:tblGrid>
      <w:tr w:rsidR="00A572D4" w:rsidRPr="000302F8" w14:paraId="7FF8BC28" w14:textId="77777777" w:rsidTr="00BD4700">
        <w:tc>
          <w:tcPr>
            <w:tcW w:w="3026" w:type="dxa"/>
            <w:vMerge w:val="restart"/>
            <w:shd w:val="clear" w:color="auto" w:fill="auto"/>
          </w:tcPr>
          <w:p w14:paraId="3336A8A0" w14:textId="77777777" w:rsidR="00A572D4" w:rsidRPr="000302F8" w:rsidRDefault="00A572D4" w:rsidP="00BD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shd w:val="clear" w:color="auto" w:fill="auto"/>
          </w:tcPr>
          <w:p w14:paraId="52EFD4D8" w14:textId="77777777" w:rsidR="00A572D4" w:rsidRPr="000302F8" w:rsidRDefault="00A572D4" w:rsidP="00BD4700">
            <w:pPr>
              <w:rPr>
                <w:rFonts w:ascii="Times New Roman" w:hAnsi="Times New Roman" w:cs="Times New Roman"/>
              </w:rPr>
            </w:pPr>
          </w:p>
          <w:p w14:paraId="55C550B0" w14:textId="77777777" w:rsidR="00A572D4" w:rsidRPr="000302F8" w:rsidRDefault="00A572D4" w:rsidP="00BD4700">
            <w:pPr>
              <w:rPr>
                <w:rFonts w:ascii="Times New Roman" w:hAnsi="Times New Roman" w:cs="Times New Roman"/>
              </w:rPr>
            </w:pPr>
          </w:p>
          <w:p w14:paraId="0DB55133" w14:textId="77777777" w:rsidR="00A572D4" w:rsidRPr="000302F8" w:rsidRDefault="00A572D4" w:rsidP="00BD4700">
            <w:pPr>
              <w:spacing w:after="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………………..............………………………………………………………………</w:t>
            </w:r>
          </w:p>
        </w:tc>
      </w:tr>
      <w:tr w:rsidR="00A572D4" w:rsidRPr="000302F8" w14:paraId="1697E4B2" w14:textId="77777777" w:rsidTr="00BD4700">
        <w:tc>
          <w:tcPr>
            <w:tcW w:w="3026" w:type="dxa"/>
            <w:vMerge/>
            <w:shd w:val="clear" w:color="auto" w:fill="auto"/>
          </w:tcPr>
          <w:p w14:paraId="0457584D" w14:textId="77777777" w:rsidR="00A572D4" w:rsidRPr="000302F8" w:rsidRDefault="00A572D4" w:rsidP="00BD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0" w:type="dxa"/>
            <w:shd w:val="clear" w:color="auto" w:fill="auto"/>
          </w:tcPr>
          <w:p w14:paraId="25E32890" w14:textId="77777777" w:rsidR="00A572D4" w:rsidRPr="00DE7E2C" w:rsidRDefault="00A572D4" w:rsidP="00BD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E2C">
              <w:rPr>
                <w:rFonts w:ascii="Times New Roman" w:hAnsi="Times New Roman" w:cs="Times New Roman"/>
                <w:sz w:val="20"/>
                <w:szCs w:val="20"/>
              </w:rPr>
              <w:t>Miejsce, data, imię i nazwisko oraz podpis uprawnionego przedstawiciela Wykonawcy</w:t>
            </w:r>
            <w:r w:rsidRPr="00DE7E2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</w:tbl>
    <w:p w14:paraId="2BE09A49" w14:textId="6B64F9B6" w:rsidR="003F1188" w:rsidRPr="00DB1AA3" w:rsidRDefault="003F1188" w:rsidP="00E8162E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sectPr w:rsidR="003F1188" w:rsidRPr="00DB1AA3" w:rsidSect="00AE5008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851" w:bottom="90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2D471" w14:textId="77777777" w:rsidR="00BD4700" w:rsidRDefault="00BD4700" w:rsidP="0052279C">
      <w:pPr>
        <w:spacing w:after="0" w:line="240" w:lineRule="auto"/>
      </w:pPr>
      <w:r>
        <w:separator/>
      </w:r>
    </w:p>
  </w:endnote>
  <w:endnote w:type="continuationSeparator" w:id="0">
    <w:p w14:paraId="25FEA898" w14:textId="77777777" w:rsidR="00BD4700" w:rsidRDefault="00BD4700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4EC22" w14:textId="23AD4545" w:rsidR="00BD4700" w:rsidRPr="00F134FC" w:rsidRDefault="00BD4700" w:rsidP="00F134FC">
    <w:pPr>
      <w:pStyle w:val="Stopka"/>
      <w:pBdr>
        <w:top w:val="single" w:sz="4" w:space="1" w:color="auto"/>
      </w:pBdr>
      <w:tabs>
        <w:tab w:val="clear" w:pos="9072"/>
        <w:tab w:val="right" w:pos="10346"/>
      </w:tabs>
      <w:ind w:right="-142"/>
      <w:rPr>
        <w:rFonts w:ascii="Times New Roman" w:hAnsi="Times New Roman" w:cs="Times New Roman"/>
        <w:sz w:val="20"/>
        <w:szCs w:val="20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F134FC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510D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5</w: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134FC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510D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5</w:t>
        </w:r>
        <w:r w:rsidRPr="00F134F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97A66" w14:textId="77777777" w:rsidR="00BD4700" w:rsidRDefault="00BD4700" w:rsidP="0052279C">
      <w:pPr>
        <w:spacing w:after="0" w:line="240" w:lineRule="auto"/>
      </w:pPr>
      <w:r>
        <w:separator/>
      </w:r>
    </w:p>
  </w:footnote>
  <w:footnote w:type="continuationSeparator" w:id="0">
    <w:p w14:paraId="76B52CFF" w14:textId="77777777" w:rsidR="00BD4700" w:rsidRDefault="00BD4700" w:rsidP="0052279C">
      <w:pPr>
        <w:spacing w:after="0" w:line="240" w:lineRule="auto"/>
      </w:pPr>
      <w:r>
        <w:continuationSeparator/>
      </w:r>
    </w:p>
  </w:footnote>
  <w:footnote w:id="1">
    <w:p w14:paraId="4FE23BF8" w14:textId="77777777" w:rsidR="00BD4700" w:rsidRPr="008B214E" w:rsidRDefault="00BD4700" w:rsidP="00A572D4">
      <w:pPr>
        <w:pStyle w:val="Tekstprzypisudolnego"/>
        <w:rPr>
          <w:sz w:val="16"/>
          <w:szCs w:val="16"/>
        </w:rPr>
      </w:pPr>
      <w:r w:rsidRPr="008B214E">
        <w:rPr>
          <w:rStyle w:val="Odwoanieprzypisudolnego"/>
          <w:sz w:val="16"/>
          <w:szCs w:val="16"/>
        </w:rPr>
        <w:footnoteRef/>
      </w:r>
      <w:r w:rsidRPr="008B214E">
        <w:rPr>
          <w:sz w:val="16"/>
          <w:szCs w:val="16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3341" w14:textId="77777777" w:rsidR="00BD4700" w:rsidRPr="0042058C" w:rsidRDefault="00BD4700" w:rsidP="001463D8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0DFB3D2D" wp14:editId="7A66A4C9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42058C">
      <w:rPr>
        <w:rFonts w:ascii="Times New Roman" w:hAnsi="Times New Roman" w:cs="Times New Roman"/>
        <w:i/>
        <w:sz w:val="20"/>
        <w:szCs w:val="20"/>
      </w:rPr>
      <w:t>Nr referencyjny sprawy: WPK.ZP/01/01/03/21</w:t>
    </w:r>
  </w:p>
  <w:p w14:paraId="5989E3A3" w14:textId="7D5C9800" w:rsidR="00BD4700" w:rsidRPr="00F134FC" w:rsidRDefault="00BD4700" w:rsidP="001463D8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69286A"/>
    <w:multiLevelType w:val="hybridMultilevel"/>
    <w:tmpl w:val="01402D26"/>
    <w:lvl w:ilvl="0" w:tplc="853270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AC612A"/>
    <w:multiLevelType w:val="hybridMultilevel"/>
    <w:tmpl w:val="9A9CC2F4"/>
    <w:lvl w:ilvl="0" w:tplc="FFFFFFFF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1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2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1A16F1"/>
    <w:multiLevelType w:val="hybridMultilevel"/>
    <w:tmpl w:val="9D3CA5C8"/>
    <w:lvl w:ilvl="0" w:tplc="FFFFFFFF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6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EC1500F"/>
    <w:multiLevelType w:val="hybridMultilevel"/>
    <w:tmpl w:val="4C6A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2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6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24D67D7"/>
    <w:multiLevelType w:val="hybridMultilevel"/>
    <w:tmpl w:val="028C1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0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4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5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6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0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5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5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6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9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D8F3576"/>
    <w:multiLevelType w:val="hybridMultilevel"/>
    <w:tmpl w:val="CF3E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8"/>
  </w:num>
  <w:num w:numId="2">
    <w:abstractNumId w:val="35"/>
  </w:num>
  <w:num w:numId="3">
    <w:abstractNumId w:val="26"/>
  </w:num>
  <w:num w:numId="4">
    <w:abstractNumId w:val="162"/>
  </w:num>
  <w:num w:numId="5">
    <w:abstractNumId w:val="44"/>
  </w:num>
  <w:num w:numId="6">
    <w:abstractNumId w:val="24"/>
  </w:num>
  <w:num w:numId="7">
    <w:abstractNumId w:val="137"/>
  </w:num>
  <w:num w:numId="8">
    <w:abstractNumId w:val="160"/>
  </w:num>
  <w:num w:numId="9">
    <w:abstractNumId w:val="155"/>
  </w:num>
  <w:num w:numId="10">
    <w:abstractNumId w:val="129"/>
  </w:num>
  <w:num w:numId="11">
    <w:abstractNumId w:val="116"/>
  </w:num>
  <w:num w:numId="12">
    <w:abstractNumId w:val="104"/>
  </w:num>
  <w:num w:numId="13">
    <w:abstractNumId w:val="7"/>
  </w:num>
  <w:num w:numId="14">
    <w:abstractNumId w:val="17"/>
  </w:num>
  <w:num w:numId="15">
    <w:abstractNumId w:val="143"/>
  </w:num>
  <w:num w:numId="16">
    <w:abstractNumId w:val="14"/>
  </w:num>
  <w:num w:numId="17">
    <w:abstractNumId w:val="161"/>
  </w:num>
  <w:num w:numId="18">
    <w:abstractNumId w:val="25"/>
  </w:num>
  <w:num w:numId="19">
    <w:abstractNumId w:val="119"/>
  </w:num>
  <w:num w:numId="20">
    <w:abstractNumId w:val="49"/>
  </w:num>
  <w:num w:numId="21">
    <w:abstractNumId w:val="96"/>
  </w:num>
  <w:num w:numId="22">
    <w:abstractNumId w:val="158"/>
  </w:num>
  <w:num w:numId="23">
    <w:abstractNumId w:val="138"/>
  </w:num>
  <w:num w:numId="24">
    <w:abstractNumId w:val="37"/>
  </w:num>
  <w:num w:numId="25">
    <w:abstractNumId w:val="99"/>
  </w:num>
  <w:num w:numId="26">
    <w:abstractNumId w:val="51"/>
  </w:num>
  <w:num w:numId="27">
    <w:abstractNumId w:val="33"/>
  </w:num>
  <w:num w:numId="28">
    <w:abstractNumId w:val="15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6"/>
  </w:num>
  <w:num w:numId="33">
    <w:abstractNumId w:val="149"/>
  </w:num>
  <w:num w:numId="34">
    <w:abstractNumId w:val="74"/>
  </w:num>
  <w:num w:numId="35">
    <w:abstractNumId w:val="141"/>
  </w:num>
  <w:num w:numId="36">
    <w:abstractNumId w:val="45"/>
  </w:num>
  <w:num w:numId="37">
    <w:abstractNumId w:val="16"/>
  </w:num>
  <w:num w:numId="38">
    <w:abstractNumId w:val="32"/>
  </w:num>
  <w:num w:numId="39">
    <w:abstractNumId w:val="54"/>
  </w:num>
  <w:num w:numId="40">
    <w:abstractNumId w:val="40"/>
  </w:num>
  <w:num w:numId="41">
    <w:abstractNumId w:val="19"/>
  </w:num>
  <w:num w:numId="42">
    <w:abstractNumId w:val="28"/>
  </w:num>
  <w:num w:numId="43">
    <w:abstractNumId w:val="120"/>
  </w:num>
  <w:num w:numId="44">
    <w:abstractNumId w:val="144"/>
  </w:num>
  <w:num w:numId="45">
    <w:abstractNumId w:val="114"/>
  </w:num>
  <w:num w:numId="46">
    <w:abstractNumId w:val="88"/>
  </w:num>
  <w:num w:numId="47">
    <w:abstractNumId w:val="134"/>
  </w:num>
  <w:num w:numId="48">
    <w:abstractNumId w:val="68"/>
  </w:num>
  <w:num w:numId="49">
    <w:abstractNumId w:val="115"/>
  </w:num>
  <w:num w:numId="50">
    <w:abstractNumId w:val="61"/>
  </w:num>
  <w:num w:numId="51">
    <w:abstractNumId w:val="118"/>
  </w:num>
  <w:num w:numId="52">
    <w:abstractNumId w:val="56"/>
  </w:num>
  <w:num w:numId="53">
    <w:abstractNumId w:val="97"/>
  </w:num>
  <w:num w:numId="54">
    <w:abstractNumId w:val="102"/>
  </w:num>
  <w:num w:numId="55">
    <w:abstractNumId w:val="83"/>
  </w:num>
  <w:num w:numId="56">
    <w:abstractNumId w:val="107"/>
  </w:num>
  <w:num w:numId="57">
    <w:abstractNumId w:val="18"/>
  </w:num>
  <w:num w:numId="58">
    <w:abstractNumId w:val="65"/>
  </w:num>
  <w:num w:numId="59">
    <w:abstractNumId w:val="70"/>
  </w:num>
  <w:num w:numId="60">
    <w:abstractNumId w:val="111"/>
  </w:num>
  <w:num w:numId="61">
    <w:abstractNumId w:val="145"/>
  </w:num>
  <w:num w:numId="62">
    <w:abstractNumId w:val="109"/>
  </w:num>
  <w:num w:numId="63">
    <w:abstractNumId w:val="15"/>
  </w:num>
  <w:num w:numId="64">
    <w:abstractNumId w:val="152"/>
  </w:num>
  <w:num w:numId="65">
    <w:abstractNumId w:val="85"/>
  </w:num>
  <w:num w:numId="66">
    <w:abstractNumId w:val="76"/>
  </w:num>
  <w:num w:numId="67">
    <w:abstractNumId w:val="46"/>
  </w:num>
  <w:num w:numId="68">
    <w:abstractNumId w:val="106"/>
  </w:num>
  <w:num w:numId="69">
    <w:abstractNumId w:val="131"/>
  </w:num>
  <w:num w:numId="70">
    <w:abstractNumId w:val="10"/>
  </w:num>
  <w:num w:numId="71">
    <w:abstractNumId w:val="2"/>
  </w:num>
  <w:num w:numId="72">
    <w:abstractNumId w:val="4"/>
  </w:num>
  <w:num w:numId="73">
    <w:abstractNumId w:val="146"/>
  </w:num>
  <w:num w:numId="74">
    <w:abstractNumId w:val="12"/>
  </w:num>
  <w:num w:numId="75">
    <w:abstractNumId w:val="60"/>
  </w:num>
  <w:num w:numId="76">
    <w:abstractNumId w:val="73"/>
  </w:num>
  <w:num w:numId="77">
    <w:abstractNumId w:val="94"/>
  </w:num>
  <w:num w:numId="78">
    <w:abstractNumId w:val="154"/>
  </w:num>
  <w:num w:numId="79">
    <w:abstractNumId w:val="69"/>
  </w:num>
  <w:num w:numId="80">
    <w:abstractNumId w:val="47"/>
  </w:num>
  <w:num w:numId="81">
    <w:abstractNumId w:val="100"/>
  </w:num>
  <w:num w:numId="82">
    <w:abstractNumId w:val="23"/>
  </w:num>
  <w:num w:numId="83">
    <w:abstractNumId w:val="150"/>
  </w:num>
  <w:num w:numId="84">
    <w:abstractNumId w:val="148"/>
  </w:num>
  <w:num w:numId="85">
    <w:abstractNumId w:val="36"/>
  </w:num>
  <w:num w:numId="86">
    <w:abstractNumId w:val="92"/>
  </w:num>
  <w:num w:numId="87">
    <w:abstractNumId w:val="122"/>
  </w:num>
  <w:num w:numId="88">
    <w:abstractNumId w:val="166"/>
  </w:num>
  <w:num w:numId="89">
    <w:abstractNumId w:val="59"/>
  </w:num>
  <w:num w:numId="90">
    <w:abstractNumId w:val="82"/>
  </w:num>
  <w:num w:numId="91">
    <w:abstractNumId w:val="39"/>
  </w:num>
  <w:num w:numId="92">
    <w:abstractNumId w:val="63"/>
  </w:num>
  <w:num w:numId="93">
    <w:abstractNumId w:val="98"/>
  </w:num>
  <w:num w:numId="94">
    <w:abstractNumId w:val="139"/>
  </w:num>
  <w:num w:numId="95">
    <w:abstractNumId w:val="43"/>
  </w:num>
  <w:num w:numId="96">
    <w:abstractNumId w:val="125"/>
  </w:num>
  <w:num w:numId="97">
    <w:abstractNumId w:val="81"/>
  </w:num>
  <w:num w:numId="98">
    <w:abstractNumId w:val="1"/>
  </w:num>
  <w:num w:numId="99">
    <w:abstractNumId w:val="75"/>
  </w:num>
  <w:num w:numId="100">
    <w:abstractNumId w:val="126"/>
  </w:num>
  <w:num w:numId="101">
    <w:abstractNumId w:val="135"/>
  </w:num>
  <w:num w:numId="102">
    <w:abstractNumId w:val="127"/>
  </w:num>
  <w:num w:numId="103">
    <w:abstractNumId w:val="3"/>
  </w:num>
  <w:num w:numId="104">
    <w:abstractNumId w:val="89"/>
  </w:num>
  <w:num w:numId="105">
    <w:abstractNumId w:val="91"/>
  </w:num>
  <w:num w:numId="106">
    <w:abstractNumId w:val="112"/>
  </w:num>
  <w:num w:numId="107">
    <w:abstractNumId w:val="0"/>
  </w:num>
  <w:num w:numId="108">
    <w:abstractNumId w:val="101"/>
  </w:num>
  <w:num w:numId="109">
    <w:abstractNumId w:val="151"/>
  </w:num>
  <w:num w:numId="110">
    <w:abstractNumId w:val="27"/>
  </w:num>
  <w:num w:numId="111">
    <w:abstractNumId w:val="93"/>
  </w:num>
  <w:num w:numId="112">
    <w:abstractNumId w:val="84"/>
  </w:num>
  <w:num w:numId="113">
    <w:abstractNumId w:val="22"/>
  </w:num>
  <w:num w:numId="114">
    <w:abstractNumId w:val="58"/>
  </w:num>
  <w:num w:numId="115">
    <w:abstractNumId w:val="67"/>
  </w:num>
  <w:num w:numId="116">
    <w:abstractNumId w:val="71"/>
  </w:num>
  <w:num w:numId="117">
    <w:abstractNumId w:val="153"/>
  </w:num>
  <w:num w:numId="118">
    <w:abstractNumId w:val="142"/>
  </w:num>
  <w:num w:numId="119">
    <w:abstractNumId w:val="30"/>
  </w:num>
  <w:num w:numId="120">
    <w:abstractNumId w:val="108"/>
  </w:num>
  <w:num w:numId="121">
    <w:abstractNumId w:val="8"/>
  </w:num>
  <w:num w:numId="122">
    <w:abstractNumId w:val="38"/>
  </w:num>
  <w:num w:numId="123">
    <w:abstractNumId w:val="140"/>
  </w:num>
  <w:num w:numId="124">
    <w:abstractNumId w:val="130"/>
  </w:num>
  <w:num w:numId="125">
    <w:abstractNumId w:val="34"/>
  </w:num>
  <w:num w:numId="126">
    <w:abstractNumId w:val="64"/>
  </w:num>
  <w:num w:numId="127">
    <w:abstractNumId w:val="9"/>
  </w:num>
  <w:num w:numId="128">
    <w:abstractNumId w:val="87"/>
  </w:num>
  <w:num w:numId="129">
    <w:abstractNumId w:val="133"/>
  </w:num>
  <w:num w:numId="130">
    <w:abstractNumId w:val="156"/>
  </w:num>
  <w:num w:numId="131">
    <w:abstractNumId w:val="78"/>
  </w:num>
  <w:num w:numId="132">
    <w:abstractNumId w:val="72"/>
  </w:num>
  <w:num w:numId="133">
    <w:abstractNumId w:val="159"/>
  </w:num>
  <w:num w:numId="134">
    <w:abstractNumId w:val="77"/>
  </w:num>
  <w:num w:numId="135">
    <w:abstractNumId w:val="132"/>
  </w:num>
  <w:num w:numId="136">
    <w:abstractNumId w:val="52"/>
  </w:num>
  <w:num w:numId="137">
    <w:abstractNumId w:val="42"/>
  </w:num>
  <w:num w:numId="138">
    <w:abstractNumId w:val="136"/>
  </w:num>
  <w:num w:numId="139">
    <w:abstractNumId w:val="55"/>
  </w:num>
  <w:num w:numId="140">
    <w:abstractNumId w:val="121"/>
  </w:num>
  <w:num w:numId="141">
    <w:abstractNumId w:val="57"/>
  </w:num>
  <w:num w:numId="142">
    <w:abstractNumId w:val="66"/>
  </w:num>
  <w:num w:numId="143">
    <w:abstractNumId w:val="5"/>
  </w:num>
  <w:num w:numId="144">
    <w:abstractNumId w:val="164"/>
  </w:num>
  <w:num w:numId="145">
    <w:abstractNumId w:val="62"/>
  </w:num>
  <w:num w:numId="146">
    <w:abstractNumId w:val="48"/>
  </w:num>
  <w:num w:numId="147">
    <w:abstractNumId w:val="90"/>
  </w:num>
  <w:num w:numId="148">
    <w:abstractNumId w:val="80"/>
  </w:num>
  <w:num w:numId="149">
    <w:abstractNumId w:val="103"/>
  </w:num>
  <w:num w:numId="150">
    <w:abstractNumId w:val="147"/>
  </w:num>
  <w:num w:numId="151">
    <w:abstractNumId w:val="113"/>
  </w:num>
  <w:num w:numId="152">
    <w:abstractNumId w:val="95"/>
  </w:num>
  <w:num w:numId="153">
    <w:abstractNumId w:val="124"/>
  </w:num>
  <w:num w:numId="154">
    <w:abstractNumId w:val="53"/>
  </w:num>
  <w:num w:numId="155">
    <w:abstractNumId w:val="29"/>
  </w:num>
  <w:num w:numId="156">
    <w:abstractNumId w:val="21"/>
  </w:num>
  <w:num w:numId="157">
    <w:abstractNumId w:val="11"/>
  </w:num>
  <w:num w:numId="158">
    <w:abstractNumId w:val="79"/>
  </w:num>
  <w:num w:numId="159">
    <w:abstractNumId w:val="165"/>
  </w:num>
  <w:num w:numId="160">
    <w:abstractNumId w:val="123"/>
  </w:num>
  <w:num w:numId="161">
    <w:abstractNumId w:val="20"/>
  </w:num>
  <w:num w:numId="162">
    <w:abstractNumId w:val="13"/>
  </w:num>
  <w:num w:numId="163">
    <w:abstractNumId w:val="50"/>
  </w:num>
  <w:num w:numId="164">
    <w:abstractNumId w:val="105"/>
  </w:num>
  <w:num w:numId="165">
    <w:abstractNumId w:val="117"/>
  </w:num>
  <w:num w:numId="166">
    <w:abstractNumId w:val="110"/>
  </w:num>
  <w:num w:numId="167">
    <w:abstractNumId w:val="1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22C51"/>
    <w:rsid w:val="0002301D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0EFD"/>
    <w:rsid w:val="000B2FDE"/>
    <w:rsid w:val="000B3BA1"/>
    <w:rsid w:val="000B44A4"/>
    <w:rsid w:val="000B528F"/>
    <w:rsid w:val="000B59F1"/>
    <w:rsid w:val="000B5CD3"/>
    <w:rsid w:val="000B5FED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527E"/>
    <w:rsid w:val="001266EA"/>
    <w:rsid w:val="001327D1"/>
    <w:rsid w:val="00132C94"/>
    <w:rsid w:val="001418E4"/>
    <w:rsid w:val="00141ECC"/>
    <w:rsid w:val="0014267F"/>
    <w:rsid w:val="00142D57"/>
    <w:rsid w:val="001463D8"/>
    <w:rsid w:val="00146AEE"/>
    <w:rsid w:val="00150159"/>
    <w:rsid w:val="00152BC0"/>
    <w:rsid w:val="00153999"/>
    <w:rsid w:val="00156208"/>
    <w:rsid w:val="0015708F"/>
    <w:rsid w:val="001603BE"/>
    <w:rsid w:val="00160D2C"/>
    <w:rsid w:val="00160FAA"/>
    <w:rsid w:val="00166B52"/>
    <w:rsid w:val="00171592"/>
    <w:rsid w:val="001721EB"/>
    <w:rsid w:val="00174D3E"/>
    <w:rsid w:val="00174DFD"/>
    <w:rsid w:val="00175BA6"/>
    <w:rsid w:val="0018006D"/>
    <w:rsid w:val="00183AEE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0710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1F10"/>
    <w:rsid w:val="0024551C"/>
    <w:rsid w:val="00247EC5"/>
    <w:rsid w:val="002545C5"/>
    <w:rsid w:val="0025627D"/>
    <w:rsid w:val="00257E4B"/>
    <w:rsid w:val="00262242"/>
    <w:rsid w:val="002656C1"/>
    <w:rsid w:val="002662D7"/>
    <w:rsid w:val="0027048D"/>
    <w:rsid w:val="00276C1D"/>
    <w:rsid w:val="00281F0E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3431"/>
    <w:rsid w:val="002D6880"/>
    <w:rsid w:val="002E04B1"/>
    <w:rsid w:val="002E5215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273A"/>
    <w:rsid w:val="00322EE0"/>
    <w:rsid w:val="003241C9"/>
    <w:rsid w:val="003247C7"/>
    <w:rsid w:val="0032560B"/>
    <w:rsid w:val="00326811"/>
    <w:rsid w:val="00327ECC"/>
    <w:rsid w:val="00330F6F"/>
    <w:rsid w:val="00333244"/>
    <w:rsid w:val="00334366"/>
    <w:rsid w:val="0033695C"/>
    <w:rsid w:val="003432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64FC"/>
    <w:rsid w:val="00357CA8"/>
    <w:rsid w:val="003622EE"/>
    <w:rsid w:val="00362E30"/>
    <w:rsid w:val="003640F6"/>
    <w:rsid w:val="00364415"/>
    <w:rsid w:val="0036456E"/>
    <w:rsid w:val="00366926"/>
    <w:rsid w:val="003678E1"/>
    <w:rsid w:val="003705DC"/>
    <w:rsid w:val="00370822"/>
    <w:rsid w:val="00376AF6"/>
    <w:rsid w:val="003806F5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C69ED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755"/>
    <w:rsid w:val="0042043B"/>
    <w:rsid w:val="004213A1"/>
    <w:rsid w:val="0042341C"/>
    <w:rsid w:val="004247E9"/>
    <w:rsid w:val="00432B60"/>
    <w:rsid w:val="0043302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5870"/>
    <w:rsid w:val="0047662B"/>
    <w:rsid w:val="0047677E"/>
    <w:rsid w:val="00482862"/>
    <w:rsid w:val="00486517"/>
    <w:rsid w:val="00486B0F"/>
    <w:rsid w:val="00487255"/>
    <w:rsid w:val="00492E52"/>
    <w:rsid w:val="00496956"/>
    <w:rsid w:val="004A1B98"/>
    <w:rsid w:val="004A4FFD"/>
    <w:rsid w:val="004B53D7"/>
    <w:rsid w:val="004B54E5"/>
    <w:rsid w:val="004B5E47"/>
    <w:rsid w:val="004B6353"/>
    <w:rsid w:val="004C065F"/>
    <w:rsid w:val="004C10F5"/>
    <w:rsid w:val="004C2098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03057"/>
    <w:rsid w:val="00510951"/>
    <w:rsid w:val="00512D26"/>
    <w:rsid w:val="00513CB9"/>
    <w:rsid w:val="005145B0"/>
    <w:rsid w:val="005173CE"/>
    <w:rsid w:val="0052279C"/>
    <w:rsid w:val="00522BE4"/>
    <w:rsid w:val="00525C58"/>
    <w:rsid w:val="00530665"/>
    <w:rsid w:val="00530B32"/>
    <w:rsid w:val="00535AE8"/>
    <w:rsid w:val="0053742F"/>
    <w:rsid w:val="00542306"/>
    <w:rsid w:val="00544A29"/>
    <w:rsid w:val="0054524D"/>
    <w:rsid w:val="00550B29"/>
    <w:rsid w:val="00556CAA"/>
    <w:rsid w:val="005658C9"/>
    <w:rsid w:val="00576580"/>
    <w:rsid w:val="00581A27"/>
    <w:rsid w:val="00581CD6"/>
    <w:rsid w:val="00582020"/>
    <w:rsid w:val="00584DFD"/>
    <w:rsid w:val="005863DC"/>
    <w:rsid w:val="00586B2C"/>
    <w:rsid w:val="00586DBE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1693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0ED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/>
    <w:rsid w:val="00604B62"/>
    <w:rsid w:val="00604CF6"/>
    <w:rsid w:val="006059ED"/>
    <w:rsid w:val="0061173D"/>
    <w:rsid w:val="00611C8D"/>
    <w:rsid w:val="006144E5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4BD3"/>
    <w:rsid w:val="00645917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4C3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3C11"/>
    <w:rsid w:val="006B4CB6"/>
    <w:rsid w:val="006C15D9"/>
    <w:rsid w:val="006C4F00"/>
    <w:rsid w:val="006C7306"/>
    <w:rsid w:val="006C7431"/>
    <w:rsid w:val="006C79E1"/>
    <w:rsid w:val="006C7A05"/>
    <w:rsid w:val="006D29C6"/>
    <w:rsid w:val="006D2D82"/>
    <w:rsid w:val="006D4C2A"/>
    <w:rsid w:val="006D7CA5"/>
    <w:rsid w:val="006E02EA"/>
    <w:rsid w:val="006E05D9"/>
    <w:rsid w:val="006E111C"/>
    <w:rsid w:val="006E13F3"/>
    <w:rsid w:val="006E612B"/>
    <w:rsid w:val="006E6E82"/>
    <w:rsid w:val="006F0461"/>
    <w:rsid w:val="006F4138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47FB0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ECA"/>
    <w:rsid w:val="00791F5E"/>
    <w:rsid w:val="00792468"/>
    <w:rsid w:val="007931DF"/>
    <w:rsid w:val="007961AB"/>
    <w:rsid w:val="007A11B1"/>
    <w:rsid w:val="007A14DA"/>
    <w:rsid w:val="007A2684"/>
    <w:rsid w:val="007B1A5D"/>
    <w:rsid w:val="007B2055"/>
    <w:rsid w:val="007B30DD"/>
    <w:rsid w:val="007C015D"/>
    <w:rsid w:val="007C24D0"/>
    <w:rsid w:val="007C71DB"/>
    <w:rsid w:val="007D01C2"/>
    <w:rsid w:val="007D02FF"/>
    <w:rsid w:val="007D6D61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41B0"/>
    <w:rsid w:val="00806043"/>
    <w:rsid w:val="00807359"/>
    <w:rsid w:val="008124FE"/>
    <w:rsid w:val="0081551A"/>
    <w:rsid w:val="00815D0B"/>
    <w:rsid w:val="00817A48"/>
    <w:rsid w:val="008215C2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47959"/>
    <w:rsid w:val="00851FE0"/>
    <w:rsid w:val="0085325E"/>
    <w:rsid w:val="00853EED"/>
    <w:rsid w:val="00854E7B"/>
    <w:rsid w:val="008567F7"/>
    <w:rsid w:val="00856988"/>
    <w:rsid w:val="00856E4E"/>
    <w:rsid w:val="00857384"/>
    <w:rsid w:val="00864671"/>
    <w:rsid w:val="00870FA1"/>
    <w:rsid w:val="008715AF"/>
    <w:rsid w:val="008728BB"/>
    <w:rsid w:val="008733EE"/>
    <w:rsid w:val="008747B4"/>
    <w:rsid w:val="008831B1"/>
    <w:rsid w:val="00883815"/>
    <w:rsid w:val="00887BFD"/>
    <w:rsid w:val="008909E6"/>
    <w:rsid w:val="00892380"/>
    <w:rsid w:val="0089596B"/>
    <w:rsid w:val="00897D61"/>
    <w:rsid w:val="008A0B26"/>
    <w:rsid w:val="008A62FC"/>
    <w:rsid w:val="008B020E"/>
    <w:rsid w:val="008B5A57"/>
    <w:rsid w:val="008B7782"/>
    <w:rsid w:val="008B7D52"/>
    <w:rsid w:val="008C5A6F"/>
    <w:rsid w:val="008C6F18"/>
    <w:rsid w:val="008D42EF"/>
    <w:rsid w:val="008D4F01"/>
    <w:rsid w:val="008D5CBC"/>
    <w:rsid w:val="008D7176"/>
    <w:rsid w:val="008E633F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34F47"/>
    <w:rsid w:val="00940529"/>
    <w:rsid w:val="009405CD"/>
    <w:rsid w:val="009416E9"/>
    <w:rsid w:val="00941740"/>
    <w:rsid w:val="00943893"/>
    <w:rsid w:val="0094479B"/>
    <w:rsid w:val="00961555"/>
    <w:rsid w:val="00961D5F"/>
    <w:rsid w:val="0096231B"/>
    <w:rsid w:val="0096355F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11B0"/>
    <w:rsid w:val="00A23B13"/>
    <w:rsid w:val="00A255B9"/>
    <w:rsid w:val="00A30ED7"/>
    <w:rsid w:val="00A31CA4"/>
    <w:rsid w:val="00A323F6"/>
    <w:rsid w:val="00A332A1"/>
    <w:rsid w:val="00A37452"/>
    <w:rsid w:val="00A425F9"/>
    <w:rsid w:val="00A465E4"/>
    <w:rsid w:val="00A47639"/>
    <w:rsid w:val="00A47FE6"/>
    <w:rsid w:val="00A569D5"/>
    <w:rsid w:val="00A572D4"/>
    <w:rsid w:val="00A576BA"/>
    <w:rsid w:val="00A577D6"/>
    <w:rsid w:val="00A629DF"/>
    <w:rsid w:val="00A63311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5008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48C"/>
    <w:rsid w:val="00B42616"/>
    <w:rsid w:val="00B42AB9"/>
    <w:rsid w:val="00B42E70"/>
    <w:rsid w:val="00B42F91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6D8"/>
    <w:rsid w:val="00B727E3"/>
    <w:rsid w:val="00B72DD4"/>
    <w:rsid w:val="00B75BDF"/>
    <w:rsid w:val="00B77A24"/>
    <w:rsid w:val="00B80295"/>
    <w:rsid w:val="00B81EE5"/>
    <w:rsid w:val="00B8285B"/>
    <w:rsid w:val="00B82DCD"/>
    <w:rsid w:val="00B83633"/>
    <w:rsid w:val="00B84C64"/>
    <w:rsid w:val="00B85674"/>
    <w:rsid w:val="00B8690F"/>
    <w:rsid w:val="00B90EB1"/>
    <w:rsid w:val="00B91876"/>
    <w:rsid w:val="00B92B28"/>
    <w:rsid w:val="00B955BC"/>
    <w:rsid w:val="00B95628"/>
    <w:rsid w:val="00B968AF"/>
    <w:rsid w:val="00B979D3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E95"/>
    <w:rsid w:val="00BC4899"/>
    <w:rsid w:val="00BC4E3A"/>
    <w:rsid w:val="00BC6E97"/>
    <w:rsid w:val="00BD017C"/>
    <w:rsid w:val="00BD0594"/>
    <w:rsid w:val="00BD25F3"/>
    <w:rsid w:val="00BD4700"/>
    <w:rsid w:val="00BD6D24"/>
    <w:rsid w:val="00BD7A6C"/>
    <w:rsid w:val="00BE1E14"/>
    <w:rsid w:val="00BE64CD"/>
    <w:rsid w:val="00BF29FA"/>
    <w:rsid w:val="00BF2C08"/>
    <w:rsid w:val="00BF4A3C"/>
    <w:rsid w:val="00BF760D"/>
    <w:rsid w:val="00C014A2"/>
    <w:rsid w:val="00C05B49"/>
    <w:rsid w:val="00C07846"/>
    <w:rsid w:val="00C078F1"/>
    <w:rsid w:val="00C13136"/>
    <w:rsid w:val="00C15C18"/>
    <w:rsid w:val="00C20ADD"/>
    <w:rsid w:val="00C22057"/>
    <w:rsid w:val="00C239EB"/>
    <w:rsid w:val="00C25B1A"/>
    <w:rsid w:val="00C3147E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1406"/>
    <w:rsid w:val="00C73B03"/>
    <w:rsid w:val="00C73B60"/>
    <w:rsid w:val="00C7583C"/>
    <w:rsid w:val="00C7737E"/>
    <w:rsid w:val="00C80B59"/>
    <w:rsid w:val="00C84C0D"/>
    <w:rsid w:val="00C87264"/>
    <w:rsid w:val="00C87CD3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A5397"/>
    <w:rsid w:val="00CB4BF2"/>
    <w:rsid w:val="00CB4C51"/>
    <w:rsid w:val="00CB68BF"/>
    <w:rsid w:val="00CC4E4F"/>
    <w:rsid w:val="00CD0B91"/>
    <w:rsid w:val="00CE1F41"/>
    <w:rsid w:val="00CE507B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377B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10D0"/>
    <w:rsid w:val="00D52DA8"/>
    <w:rsid w:val="00D532F0"/>
    <w:rsid w:val="00D55C4F"/>
    <w:rsid w:val="00D643AF"/>
    <w:rsid w:val="00D7053C"/>
    <w:rsid w:val="00D745CE"/>
    <w:rsid w:val="00D80957"/>
    <w:rsid w:val="00D82DC4"/>
    <w:rsid w:val="00D904F4"/>
    <w:rsid w:val="00D93D1B"/>
    <w:rsid w:val="00D94275"/>
    <w:rsid w:val="00D94DA0"/>
    <w:rsid w:val="00D970BA"/>
    <w:rsid w:val="00DA18C4"/>
    <w:rsid w:val="00DA251F"/>
    <w:rsid w:val="00DA29C0"/>
    <w:rsid w:val="00DA64C5"/>
    <w:rsid w:val="00DB1AA3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62D"/>
    <w:rsid w:val="00E15D2C"/>
    <w:rsid w:val="00E1621E"/>
    <w:rsid w:val="00E16CBA"/>
    <w:rsid w:val="00E17C6E"/>
    <w:rsid w:val="00E20623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2D11"/>
    <w:rsid w:val="00E45F73"/>
    <w:rsid w:val="00E4780E"/>
    <w:rsid w:val="00E51AD0"/>
    <w:rsid w:val="00E62AC3"/>
    <w:rsid w:val="00E62DEB"/>
    <w:rsid w:val="00E63268"/>
    <w:rsid w:val="00E64910"/>
    <w:rsid w:val="00E654B3"/>
    <w:rsid w:val="00E65BAE"/>
    <w:rsid w:val="00E71C47"/>
    <w:rsid w:val="00E74209"/>
    <w:rsid w:val="00E752EF"/>
    <w:rsid w:val="00E75E6B"/>
    <w:rsid w:val="00E77794"/>
    <w:rsid w:val="00E80992"/>
    <w:rsid w:val="00E8162E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C79A2"/>
    <w:rsid w:val="00ED1332"/>
    <w:rsid w:val="00ED4456"/>
    <w:rsid w:val="00ED5CB7"/>
    <w:rsid w:val="00ED7E53"/>
    <w:rsid w:val="00EE151A"/>
    <w:rsid w:val="00EE2046"/>
    <w:rsid w:val="00EE24DB"/>
    <w:rsid w:val="00EE5246"/>
    <w:rsid w:val="00EE589D"/>
    <w:rsid w:val="00EF00D8"/>
    <w:rsid w:val="00EF2265"/>
    <w:rsid w:val="00EF3E20"/>
    <w:rsid w:val="00EF4811"/>
    <w:rsid w:val="00EF7AC5"/>
    <w:rsid w:val="00F004B2"/>
    <w:rsid w:val="00F06101"/>
    <w:rsid w:val="00F06533"/>
    <w:rsid w:val="00F11C42"/>
    <w:rsid w:val="00F134FC"/>
    <w:rsid w:val="00F14F8A"/>
    <w:rsid w:val="00F245C9"/>
    <w:rsid w:val="00F247CE"/>
    <w:rsid w:val="00F265D8"/>
    <w:rsid w:val="00F32CB5"/>
    <w:rsid w:val="00F34712"/>
    <w:rsid w:val="00F41B0A"/>
    <w:rsid w:val="00F475D7"/>
    <w:rsid w:val="00F4790D"/>
    <w:rsid w:val="00F51D16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0145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A9B"/>
    <w:rsid w:val="00FC314D"/>
    <w:rsid w:val="00FC6005"/>
    <w:rsid w:val="00FC606A"/>
    <w:rsid w:val="00FD163D"/>
    <w:rsid w:val="00FD1CA4"/>
    <w:rsid w:val="00FD31FA"/>
    <w:rsid w:val="00FD70A6"/>
    <w:rsid w:val="00FE0C5E"/>
    <w:rsid w:val="00FE7442"/>
    <w:rsid w:val="00FF1FA7"/>
    <w:rsid w:val="00FF2606"/>
    <w:rsid w:val="00FF342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B82850C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A68B-1CFA-457E-9657-3B6F778E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26</cp:revision>
  <cp:lastPrinted>2021-03-09T11:11:00Z</cp:lastPrinted>
  <dcterms:created xsi:type="dcterms:W3CDTF">2019-12-13T11:06:00Z</dcterms:created>
  <dcterms:modified xsi:type="dcterms:W3CDTF">2021-03-15T07:27:00Z</dcterms:modified>
</cp:coreProperties>
</file>